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BC" w:rsidRDefault="00896969">
      <w:pPr>
        <w:pStyle w:val="normal0"/>
        <w:spacing w:after="0"/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5619750" cy="1800860"/>
            <wp:effectExtent l="0" t="0" r="0" b="0"/>
            <wp:wrapSquare wrapText="bothSides" distT="0" distB="0" distL="114300" distR="114300"/>
            <wp:docPr id="1" name="image2.png" descr="C:\Users\Macarena\Downloads\ASTROBIO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carena\Downloads\ASTROBIO-01.png"/>
                    <pic:cNvPicPr preferRelativeResize="0"/>
                  </pic:nvPicPr>
                  <pic:blipFill>
                    <a:blip r:embed="rId4"/>
                    <a:srcRect t="7359" b="606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800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6BBC" w:rsidRDefault="00896969">
      <w:pPr>
        <w:pStyle w:val="normal0"/>
        <w:spacing w:after="0"/>
        <w:jc w:val="center"/>
        <w:rPr>
          <w:b/>
        </w:rPr>
      </w:pPr>
      <w:r>
        <w:rPr>
          <w:b/>
        </w:rPr>
        <w:t>Chile: un laboratorio para entender la vida</w:t>
      </w:r>
    </w:p>
    <w:p w:rsidR="00C36BBC" w:rsidRDefault="00C36BBC">
      <w:pPr>
        <w:pStyle w:val="normal0"/>
        <w:spacing w:after="0"/>
        <w:jc w:val="center"/>
      </w:pPr>
    </w:p>
    <w:p w:rsidR="00C36BBC" w:rsidRDefault="00896969">
      <w:pPr>
        <w:pStyle w:val="normal0"/>
        <w:spacing w:after="0"/>
        <w:jc w:val="center"/>
        <w:rPr>
          <w:i/>
        </w:rPr>
      </w:pPr>
      <w:r>
        <w:rPr>
          <w:i/>
        </w:rPr>
        <w:t xml:space="preserve">Gran expectación ha generado en la comunidad científica nacional e internacional el congreso </w:t>
      </w:r>
      <w:proofErr w:type="spellStart"/>
      <w:r>
        <w:rPr>
          <w:i/>
        </w:rPr>
        <w:t>Astrobiology</w:t>
      </w:r>
      <w:proofErr w:type="spellEnd"/>
      <w:r>
        <w:rPr>
          <w:i/>
        </w:rPr>
        <w:t xml:space="preserve"> 2017. El evento, a desarrollarse entre los días 26 de noviembre y primero de diciembre en </w:t>
      </w:r>
      <w:proofErr w:type="spellStart"/>
      <w:r>
        <w:rPr>
          <w:i/>
        </w:rPr>
        <w:t>Coyhaique</w:t>
      </w:r>
      <w:proofErr w:type="spellEnd"/>
      <w:r>
        <w:rPr>
          <w:i/>
        </w:rPr>
        <w:t>, ya cuenta con más de 150 investigadores inscritos</w:t>
      </w:r>
      <w:r>
        <w:rPr>
          <w:i/>
        </w:rPr>
        <w:t xml:space="preserve"> para debatir sobre el tema.</w:t>
      </w:r>
    </w:p>
    <w:p w:rsidR="00C36BBC" w:rsidRDefault="00C36BBC">
      <w:pPr>
        <w:pStyle w:val="normal0"/>
        <w:spacing w:after="0"/>
        <w:jc w:val="both"/>
      </w:pPr>
    </w:p>
    <w:p w:rsidR="00C36BBC" w:rsidRDefault="00C36BBC">
      <w:pPr>
        <w:pStyle w:val="normal0"/>
        <w:spacing w:after="0"/>
        <w:jc w:val="both"/>
      </w:pPr>
    </w:p>
    <w:p w:rsidR="00C36BBC" w:rsidRDefault="00896969">
      <w:pPr>
        <w:pStyle w:val="normal0"/>
        <w:spacing w:after="0"/>
        <w:jc w:val="both"/>
      </w:pPr>
      <w:r>
        <w:t>Cuál es el origen y la evolución de la vida. De dónde venimos y si estamos o no solos en el Universo. Preguntas que por siglos han quitado el sueño del ser humano y que hoy reúnen a científicos de diversas disciplinas a resol</w:t>
      </w:r>
      <w:r>
        <w:t xml:space="preserve">ver el enigma en conjunto. </w:t>
      </w:r>
    </w:p>
    <w:p w:rsidR="00C36BBC" w:rsidRDefault="00C36BBC">
      <w:pPr>
        <w:pStyle w:val="normal0"/>
        <w:spacing w:after="0"/>
        <w:jc w:val="both"/>
      </w:pPr>
    </w:p>
    <w:p w:rsidR="00C36BBC" w:rsidRDefault="00896969">
      <w:pPr>
        <w:pStyle w:val="normal0"/>
        <w:spacing w:after="0"/>
        <w:jc w:val="both"/>
      </w:pPr>
      <w:r>
        <w:t xml:space="preserve">Cada tres años, la Comisión F3 de la Unión Internacional de Astronomía (IAU por sus siglas en inglés) </w:t>
      </w:r>
      <w:r>
        <w:rPr>
          <w:highlight w:val="white"/>
        </w:rPr>
        <w:t>organiza la Conferencia Internacional de Astrobiología, la que este año se realizará en la región de Aysén, Chile. De esta fo</w:t>
      </w:r>
      <w:r>
        <w:rPr>
          <w:highlight w:val="white"/>
        </w:rPr>
        <w:t>rma, e</w:t>
      </w:r>
      <w:r>
        <w:t xml:space="preserve">ntre los días 26 de noviembre y </w:t>
      </w:r>
      <w:r w:rsidR="00EB1636">
        <w:t>primero</w:t>
      </w:r>
      <w:r>
        <w:t xml:space="preserve"> de diciembre, la ciudad de </w:t>
      </w:r>
      <w:proofErr w:type="spellStart"/>
      <w:r>
        <w:t>Coyhaique</w:t>
      </w:r>
      <w:proofErr w:type="spellEnd"/>
      <w:r>
        <w:t xml:space="preserve"> será el escenario del evento internacional más importante para quienes estudian esta área. </w:t>
      </w:r>
      <w:proofErr w:type="spellStart"/>
      <w:r>
        <w:t>Astrobiology</w:t>
      </w:r>
      <w:proofErr w:type="spellEnd"/>
      <w:r>
        <w:t xml:space="preserve"> 2017 reunirá a más de 150 investigadores, profesionales y estudiantes de di</w:t>
      </w:r>
      <w:r>
        <w:t>versas disciplinas para discutir respecto de la vida en la Tierra y el Universo.</w:t>
      </w:r>
    </w:p>
    <w:p w:rsidR="00C36BBC" w:rsidRDefault="00C36BBC">
      <w:pPr>
        <w:pStyle w:val="normal0"/>
        <w:spacing w:after="0"/>
        <w:jc w:val="both"/>
      </w:pPr>
    </w:p>
    <w:p w:rsidR="00C36BBC" w:rsidRDefault="00896969">
      <w:pPr>
        <w:pStyle w:val="normal0"/>
        <w:spacing w:after="0"/>
        <w:jc w:val="both"/>
        <w:rPr>
          <w:highlight w:val="white"/>
        </w:rPr>
      </w:pPr>
      <w:r>
        <w:t>Uno de los invitados, Dr. Carlos Briones, es investigador del centro de astrobiología CSIC-INTA en Madrid, España, y realiza estudios sobre el origen de la vida. Sus investig</w:t>
      </w:r>
      <w:r>
        <w:t>aciones buscan responder una pregunta clave para la astrobiología</w:t>
      </w:r>
      <w:r>
        <w:rPr>
          <w:color w:val="222222"/>
          <w:highlight w:val="white"/>
        </w:rPr>
        <w:t xml:space="preserve">: ¿será la Tierra el único planeta vivo, o es esperable que el Universo esté lleno de vida? </w:t>
      </w:r>
      <w:r>
        <w:rPr>
          <w:highlight w:val="white"/>
        </w:rPr>
        <w:t>Para Briones, Chile juega un papel clave en la investigación en astrobiología, “sus características</w:t>
      </w:r>
      <w:r>
        <w:rPr>
          <w:highlight w:val="white"/>
        </w:rPr>
        <w:t xml:space="preserve"> geográficas y climáticas son excepcionales, posee una enorme biodiversidad y además cuenta con uno de los entornos más relevantes para la investigación sobre organismos </w:t>
      </w:r>
      <w:proofErr w:type="spellStart"/>
      <w:r>
        <w:rPr>
          <w:highlight w:val="white"/>
        </w:rPr>
        <w:t>extremófilos</w:t>
      </w:r>
      <w:proofErr w:type="spellEnd"/>
      <w:r>
        <w:rPr>
          <w:highlight w:val="white"/>
        </w:rPr>
        <w:t>: El desierto de Atacama”, señala. Este científico destaca las investigaci</w:t>
      </w:r>
      <w:r>
        <w:rPr>
          <w:highlight w:val="white"/>
        </w:rPr>
        <w:t>ones que se están realizando en el desierto ya que, “sirve como un análogo terrestre para estudiar la vida que posiblemente se haya podido desarrollar en otros lugares del cosmos”.</w:t>
      </w:r>
    </w:p>
    <w:p w:rsidR="00C36BBC" w:rsidRDefault="00C36BBC">
      <w:pPr>
        <w:pStyle w:val="normal0"/>
        <w:shd w:val="clear" w:color="auto" w:fill="FFFFFF"/>
        <w:spacing w:after="0"/>
      </w:pPr>
    </w:p>
    <w:p w:rsidR="00C36BBC" w:rsidRDefault="00896969">
      <w:pPr>
        <w:pStyle w:val="normal0"/>
        <w:shd w:val="clear" w:color="auto" w:fill="FFFFFF"/>
        <w:spacing w:after="0"/>
        <w:jc w:val="both"/>
        <w:rPr>
          <w:highlight w:val="white"/>
        </w:rPr>
      </w:pPr>
      <w:r>
        <w:t>Siempre desde el antiguo continente, otra investigadora destaca las partic</w:t>
      </w:r>
      <w:r>
        <w:t xml:space="preserve">ularidades del evento en nuestro país. </w:t>
      </w:r>
      <w:proofErr w:type="spellStart"/>
      <w:r>
        <w:t>Kathrin</w:t>
      </w:r>
      <w:proofErr w:type="spellEnd"/>
      <w:r>
        <w:t xml:space="preserve"> </w:t>
      </w:r>
      <w:proofErr w:type="spellStart"/>
      <w:r>
        <w:t>Altwegg</w:t>
      </w:r>
      <w:proofErr w:type="spellEnd"/>
      <w:r>
        <w:t xml:space="preserve">, astrofísica y directora del Centro para el espacio y la habitabilidad, CSH, de la Universidad de Berna, Suiza, se dedica a estudiar los cometas, ya que como comenta, “son el </w:t>
      </w:r>
      <w:r>
        <w:lastRenderedPageBreak/>
        <w:t xml:space="preserve">material mejor conservado </w:t>
      </w:r>
      <w:r>
        <w:t xml:space="preserve">desde el momento en que nuestro Sistema Solar se formó, lo que permite tener una visión del inicio de la Tierra y de la vida”, afirma. </w:t>
      </w:r>
      <w:proofErr w:type="spellStart"/>
      <w:r>
        <w:t>Altwegg</w:t>
      </w:r>
      <w:proofErr w:type="spellEnd"/>
      <w:r>
        <w:rPr>
          <w:highlight w:val="white"/>
        </w:rPr>
        <w:t xml:space="preserve"> destaca la importancia de que investigadores de todo el mundo se reúnan en nuestro país, “Chile con sus desiertos</w:t>
      </w:r>
      <w:r>
        <w:rPr>
          <w:highlight w:val="white"/>
        </w:rPr>
        <w:t xml:space="preserve"> muy secos, los volcanes y los deslumbrantes glaciares de la Patagonia es</w:t>
      </w:r>
      <w:r>
        <w:rPr>
          <w:b/>
          <w:highlight w:val="white"/>
        </w:rPr>
        <w:t xml:space="preserve"> </w:t>
      </w:r>
      <w:r>
        <w:rPr>
          <w:highlight w:val="white"/>
        </w:rPr>
        <w:t>escenario de algunos de los eventos más increíbles de la vida biológica”. Y añade, “es muy importante que científicos  de todo el mundo y de disciplinas muy diferentes se reúnan en C</w:t>
      </w:r>
      <w:r>
        <w:rPr>
          <w:highlight w:val="white"/>
        </w:rPr>
        <w:t>hile, un lugar donde el cielo nos permite conocer mejor la historia de la vida en la Tierra. Estoy esperando con grandes expectativas esta conferencia”, finaliza.</w:t>
      </w:r>
    </w:p>
    <w:p w:rsidR="00C36BBC" w:rsidRDefault="00C36BBC">
      <w:pPr>
        <w:pStyle w:val="normal0"/>
        <w:rPr>
          <w:b/>
          <w:highlight w:val="white"/>
        </w:rPr>
      </w:pPr>
    </w:p>
    <w:p w:rsidR="00C36BBC" w:rsidRDefault="00896969">
      <w:pPr>
        <w:pStyle w:val="normal0"/>
        <w:spacing w:after="0"/>
        <w:rPr>
          <w:b/>
          <w:highlight w:val="white"/>
        </w:rPr>
      </w:pPr>
      <w:r>
        <w:rPr>
          <w:b/>
          <w:highlight w:val="white"/>
        </w:rPr>
        <w:t>Astrobiología local</w:t>
      </w:r>
    </w:p>
    <w:p w:rsidR="00C36BBC" w:rsidRDefault="00C36BBC">
      <w:pPr>
        <w:pStyle w:val="normal0"/>
        <w:spacing w:after="0"/>
        <w:rPr>
          <w:highlight w:val="white"/>
        </w:rPr>
      </w:pPr>
    </w:p>
    <w:p w:rsidR="00C36BBC" w:rsidRDefault="00896969">
      <w:pPr>
        <w:pStyle w:val="normal0"/>
        <w:spacing w:after="0"/>
        <w:jc w:val="both"/>
        <w:rPr>
          <w:highlight w:val="white"/>
        </w:rPr>
      </w:pPr>
      <w:r>
        <w:rPr>
          <w:highlight w:val="white"/>
        </w:rPr>
        <w:t>El interés también se abrió paso con fuerza dentro del territorio nacio</w:t>
      </w:r>
      <w:r>
        <w:rPr>
          <w:highlight w:val="white"/>
        </w:rPr>
        <w:t xml:space="preserve">nal, donde decenas de investigadores </w:t>
      </w:r>
      <w:r>
        <w:rPr>
          <w:highlight w:val="white"/>
        </w:rPr>
        <w:t xml:space="preserve">participarán en este único encuentro. Entre los asistentes se encuentra la geóloga </w:t>
      </w:r>
      <w:proofErr w:type="spellStart"/>
      <w:r>
        <w:rPr>
          <w:highlight w:val="white"/>
        </w:rPr>
        <w:t>Millarca</w:t>
      </w:r>
      <w:proofErr w:type="spellEnd"/>
      <w:r>
        <w:rPr>
          <w:highlight w:val="white"/>
        </w:rPr>
        <w:t xml:space="preserve"> Valenzuela, investigadora</w:t>
      </w:r>
      <w:r>
        <w:rPr>
          <w:highlight w:val="white"/>
        </w:rPr>
        <w:t xml:space="preserve"> con una gran trayectoria en el estudio de meteoritos y reconocida den</w:t>
      </w:r>
      <w:r>
        <w:rPr>
          <w:highlight w:val="white"/>
        </w:rPr>
        <w:t>tro de la comunidad científica por su trabajo con el re-nombramiento de un asteroide descubierto en 1981, hoy conocido como el asteroide (11819</w:t>
      </w:r>
      <w:r>
        <w:rPr>
          <w:highlight w:val="white"/>
        </w:rPr>
        <w:t xml:space="preserve">) </w:t>
      </w:r>
      <w:proofErr w:type="spellStart"/>
      <w:r>
        <w:rPr>
          <w:highlight w:val="white"/>
        </w:rPr>
        <w:t>Millarca</w:t>
      </w:r>
      <w:proofErr w:type="spellEnd"/>
      <w:r>
        <w:rPr>
          <w:highlight w:val="white"/>
        </w:rPr>
        <w:t>.</w:t>
      </w: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896969">
      <w:pPr>
        <w:pStyle w:val="normal0"/>
        <w:spacing w:after="0"/>
        <w:jc w:val="both"/>
        <w:rPr>
          <w:color w:val="500050"/>
          <w:highlight w:val="white"/>
        </w:rPr>
      </w:pPr>
      <w:r>
        <w:rPr>
          <w:highlight w:val="white"/>
        </w:rPr>
        <w:t>“Chile es un país que tiene todo el potencial para desarrollar grandes investigaciones en astrobio</w:t>
      </w:r>
      <w:r>
        <w:rPr>
          <w:highlight w:val="white"/>
        </w:rPr>
        <w:t xml:space="preserve">logía ya que tiene la madurez en temáticas como la geología, la astronomía, la física y la química, por nombrar algunas, pero que actualmente no dialogan mucho entre ellas o simplemente están desconectadas”, expresa Valenzuela. Y agrega que estamos </w:t>
      </w:r>
      <w:r>
        <w:rPr>
          <w:i/>
          <w:highlight w:val="white"/>
        </w:rPr>
        <w:t>ad port</w:t>
      </w:r>
      <w:r>
        <w:rPr>
          <w:i/>
          <w:highlight w:val="white"/>
        </w:rPr>
        <w:t>as</w:t>
      </w:r>
      <w:r>
        <w:rPr>
          <w:highlight w:val="white"/>
        </w:rPr>
        <w:t xml:space="preserve"> de que ocurra un cambio de paradigma en este sentido, “en general los científicos chilenos son muy tradicionales, el tipo de investigación que se hace </w:t>
      </w:r>
      <w:proofErr w:type="gramStart"/>
      <w:r>
        <w:rPr>
          <w:highlight w:val="white"/>
        </w:rPr>
        <w:t>es</w:t>
      </w:r>
      <w:proofErr w:type="gramEnd"/>
      <w:r>
        <w:rPr>
          <w:highlight w:val="white"/>
        </w:rPr>
        <w:t xml:space="preserve"> por líneas clásicas y el tipo de colaboración en su mayoría no es interdisciplinaria. Por ello es m</w:t>
      </w:r>
      <w:r>
        <w:rPr>
          <w:highlight w:val="white"/>
        </w:rPr>
        <w:t xml:space="preserve">uy importante que este tipo de conferencias se realicen en nuestro país, ya que los impulsa a salir de sus nichos de investigación y a establecer conexiones. Esta es una nueva forma de hacer ciencia”. </w:t>
      </w: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896969">
      <w:pPr>
        <w:pStyle w:val="normal0"/>
        <w:spacing w:after="0"/>
        <w:jc w:val="both"/>
        <w:rPr>
          <w:highlight w:val="white"/>
        </w:rPr>
      </w:pPr>
      <w:r>
        <w:rPr>
          <w:highlight w:val="white"/>
        </w:rPr>
        <w:t>Sobre el destino escogido agrega, “</w:t>
      </w:r>
      <w:proofErr w:type="spellStart"/>
      <w:r>
        <w:rPr>
          <w:highlight w:val="white"/>
        </w:rPr>
        <w:t>Coyhaique</w:t>
      </w:r>
      <w:proofErr w:type="spellEnd"/>
      <w:r>
        <w:rPr>
          <w:highlight w:val="white"/>
        </w:rPr>
        <w:t xml:space="preserve"> es un lu</w:t>
      </w:r>
      <w:r>
        <w:rPr>
          <w:highlight w:val="white"/>
        </w:rPr>
        <w:t>gar con una gran belleza escénica, algo muy importante para este tipo de conferencias, hay diversos espacios que te llevan a pensar en cómo la vida llegó a la Tierra. Es un excelente contexto para que la gente se conecte y se abran más posibilidades de col</w:t>
      </w:r>
      <w:r>
        <w:rPr>
          <w:highlight w:val="white"/>
        </w:rPr>
        <w:t>aboración”, finaliza la investigadora.</w:t>
      </w: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C36BBC">
      <w:pPr>
        <w:pStyle w:val="normal0"/>
        <w:spacing w:after="0"/>
        <w:jc w:val="both"/>
        <w:rPr>
          <w:highlight w:val="white"/>
        </w:rPr>
      </w:pPr>
    </w:p>
    <w:p w:rsidR="00C36BBC" w:rsidRDefault="00896969">
      <w:pPr>
        <w:pStyle w:val="normal0"/>
        <w:spacing w:after="0"/>
        <w:jc w:val="both"/>
        <w:rPr>
          <w:b/>
        </w:rPr>
      </w:pPr>
      <w:r>
        <w:rPr>
          <w:b/>
        </w:rPr>
        <w:t xml:space="preserve">Contacto: </w:t>
      </w:r>
    </w:p>
    <w:p w:rsidR="00C36BBC" w:rsidRDefault="00896969">
      <w:pPr>
        <w:pStyle w:val="normal0"/>
        <w:spacing w:after="0"/>
        <w:jc w:val="both"/>
        <w:rPr>
          <w:b/>
        </w:rPr>
      </w:pPr>
      <w:r>
        <w:rPr>
          <w:b/>
        </w:rPr>
        <w:t>Macarena Rojas / Sebastián Escobar, Chile Científico</w:t>
      </w:r>
    </w:p>
    <w:p w:rsidR="00C36BBC" w:rsidRPr="001D34E9" w:rsidRDefault="00896969">
      <w:pPr>
        <w:pStyle w:val="normal0"/>
        <w:spacing w:after="0"/>
        <w:jc w:val="both"/>
        <w:rPr>
          <w:b/>
          <w:lang w:val="en-US"/>
        </w:rPr>
      </w:pPr>
      <w:proofErr w:type="spellStart"/>
      <w:r w:rsidRPr="001D34E9">
        <w:rPr>
          <w:b/>
          <w:lang w:val="en-US"/>
        </w:rPr>
        <w:t>Tf</w:t>
      </w:r>
      <w:proofErr w:type="spellEnd"/>
      <w:r w:rsidRPr="001D34E9">
        <w:rPr>
          <w:b/>
          <w:lang w:val="en-US"/>
        </w:rPr>
        <w:t>: +56 9 84 29 41 49</w:t>
      </w:r>
    </w:p>
    <w:p w:rsidR="00C36BBC" w:rsidRPr="001D34E9" w:rsidRDefault="00C36BBC">
      <w:pPr>
        <w:pStyle w:val="normal0"/>
        <w:spacing w:after="0"/>
        <w:jc w:val="both"/>
        <w:rPr>
          <w:b/>
          <w:lang w:val="en-US"/>
        </w:rPr>
      </w:pPr>
      <w:hyperlink r:id="rId5">
        <w:r w:rsidR="00896969" w:rsidRPr="001D34E9">
          <w:rPr>
            <w:b/>
            <w:color w:val="0000FF"/>
            <w:u w:val="single"/>
            <w:lang w:val="en-US"/>
          </w:rPr>
          <w:t>contacto@chilecientifico.com</w:t>
        </w:r>
      </w:hyperlink>
    </w:p>
    <w:p w:rsidR="00C36BBC" w:rsidRPr="001D34E9" w:rsidRDefault="00C36BBC">
      <w:pPr>
        <w:pStyle w:val="normal0"/>
        <w:rPr>
          <w:color w:val="500050"/>
          <w:highlight w:val="white"/>
          <w:lang w:val="en-US"/>
        </w:rPr>
      </w:pPr>
      <w:hyperlink r:id="rId6">
        <w:r w:rsidR="00896969" w:rsidRPr="001D34E9">
          <w:rPr>
            <w:b/>
            <w:color w:val="0000FF"/>
            <w:u w:val="single"/>
            <w:lang w:val="en-US"/>
          </w:rPr>
          <w:t>http://astrobiology2017.org/</w:t>
        </w:r>
      </w:hyperlink>
    </w:p>
    <w:sectPr w:rsidR="00C36BBC" w:rsidRPr="001D34E9" w:rsidSect="00C36BB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36BBC"/>
    <w:rsid w:val="001D34E9"/>
    <w:rsid w:val="00896969"/>
    <w:rsid w:val="00C36BBC"/>
    <w:rsid w:val="00EB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C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36BB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36BB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36BB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36BB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36BB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C36B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36BBC"/>
  </w:style>
  <w:style w:type="table" w:customStyle="1" w:styleId="TableNormal">
    <w:name w:val="Table Normal"/>
    <w:rsid w:val="00C36B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36B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36B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B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BBC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36BB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trobiology2017.org/" TargetMode="External"/><Relationship Id="rId5" Type="http://schemas.openxmlformats.org/officeDocument/2006/relationships/hyperlink" Target="mailto:contacto@chilecientific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</dc:creator>
  <cp:lastModifiedBy>Macarena</cp:lastModifiedBy>
  <cp:revision>2</cp:revision>
  <dcterms:created xsi:type="dcterms:W3CDTF">2017-08-18T20:03:00Z</dcterms:created>
  <dcterms:modified xsi:type="dcterms:W3CDTF">2017-08-18T20:03:00Z</dcterms:modified>
</cp:coreProperties>
</file>