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25" w:rsidRPr="00C96325" w:rsidRDefault="00C96325" w:rsidP="00C96325">
      <w:pPr>
        <w:spacing w:after="0" w:line="240" w:lineRule="auto"/>
        <w:ind w:left="-3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96325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es-CL"/>
        </w:rPr>
        <w:t xml:space="preserve">PRELIMINARY PROGRAM </w:t>
      </w:r>
    </w:p>
    <w:p w:rsidR="00C96325" w:rsidRPr="00C96325" w:rsidRDefault="00C96325" w:rsidP="00C96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4012"/>
        <w:gridCol w:w="3868"/>
      </w:tblGrid>
      <w:tr w:rsidR="00C96325" w:rsidRPr="00C96325" w:rsidTr="00C96325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Day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PLENARY CONFERENCES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Monday</w:t>
            </w:r>
            <w:proofErr w:type="spell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Robert D. Schreiber (Washington University School of Medicine, St. Louis, Missouri, USA).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Cancer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Neoantigens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as Targets for Natural and Therapeutic Anti-Tumor Responses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Tuesday</w:t>
            </w:r>
            <w:proofErr w:type="spell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Erwin Wagner (Spanish National Cancer Research Centre, Madrid, Spain)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EMBO Lecture: Inflammation, metabolism and cancer linked to AP-1(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Fos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/Jun) expression</w:t>
            </w:r>
          </w:p>
        </w:tc>
      </w:tr>
      <w:tr w:rsidR="00C96325" w:rsidRPr="00C96325" w:rsidTr="00C96325">
        <w:trPr>
          <w:trHeight w:val="1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Wednesday</w:t>
            </w:r>
            <w:proofErr w:type="spell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Gabriel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Rabinovich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Biología y Medicina Experimental (IBYME-CONICET), Departamento de Química Biológica, Facultad de Ciencias Exactas y Naturales, UBA),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Lanari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Conference: Closing rifts to open new horizons: a sweet tale of tolerance from basic discovery to drug design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es-CL"/>
              </w:rPr>
              <w:t>Thursday</w:t>
            </w:r>
            <w:proofErr w:type="spell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val="en-US" w:eastAsia="es-CL"/>
              </w:rPr>
              <w:t xml:space="preserve">Jeffrey 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val="en-US" w:eastAsia="es-CL"/>
              </w:rPr>
              <w:t>Benovic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val="en-US" w:eastAsia="es-CL"/>
              </w:rPr>
              <w:t xml:space="preserve"> (Thomas Jefferson University, Jefferson Health,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 biochemistry of G protein-coupled receptor signaling</w:t>
            </w:r>
          </w:p>
        </w:tc>
      </w:tr>
      <w:tr w:rsidR="00C96325" w:rsidRPr="00C96325" w:rsidTr="00C96325">
        <w:trPr>
          <w:trHeight w:val="9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Friday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12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Angel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I. Nebreda (ICREA and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Institute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for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Research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Biomedicine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(IRB Barcelona),Barcelona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Institute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Science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and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Technology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Barcelona,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Spain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).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val="en-US" w:eastAsia="es-CL"/>
              </w:rPr>
              <w:t>Alberto Sols Lecture: Tumorigenesis regulation by stress kinase signaling.</w:t>
            </w:r>
          </w:p>
        </w:tc>
      </w:tr>
      <w:tr w:rsidR="00C96325" w:rsidRPr="00C96325" w:rsidTr="00C96325">
        <w:trPr>
          <w:trHeight w:val="1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Friday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Thomas A.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Steitz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, NOBEL PRIZE IN CHEMISTRY 2009 (Department of Molecular Biophysics &amp; Biochemistry and Department of Chemistry at Yale University and the Howard Hughes Medical Institute, New Haven, Connecticut,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Gregorio Weber Conference: The structure and function of the ribosome complexes with various protein factors and antibiotics</w:t>
            </w:r>
          </w:p>
        </w:tc>
      </w:tr>
    </w:tbl>
    <w:p w:rsidR="00C96325" w:rsidRPr="00C96325" w:rsidRDefault="00C96325" w:rsidP="00C96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4012"/>
        <w:gridCol w:w="3868"/>
      </w:tblGrid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Day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CONFERENCES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Monday</w:t>
            </w:r>
            <w:proofErr w:type="spell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Marcelo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Marti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(Departamento de Química Biológica, Facultad de Ciencias Exactas y Naturales, UBA,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Bioinformatics applications: where Biophysics and Genomics meet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Antonio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Lanzavecchia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Institute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for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Research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in</w:t>
            </w: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br/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Biomedicine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Bellinzona,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Switzerland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Lessons from the analysis of the immune response to Plasmodium falciparum</w:t>
            </w:r>
          </w:p>
        </w:tc>
      </w:tr>
      <w:tr w:rsidR="00C96325" w:rsidRPr="00C96325" w:rsidTr="00C96325">
        <w:trPr>
          <w:trHeight w:val="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Damián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Refojo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Investigación en Biomedicina de Buenos Aires (IBIOBA), CONICET, Instituto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Partner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de la Sociedad Max Planck,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Neddylation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as a new essential post-translational modification: Its role on neuronal development and metabolism as a proof of principle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Julio A. Urbina (Instituto Venezolano de Investigación Científica, Caracas, Venezuela)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Recent clinical studies for the treatment of chronic Chagas disease: conclusions, challenges and alternatives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Tuesday</w:t>
            </w:r>
            <w:proofErr w:type="spell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Lisa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Coussens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(Oregon Health and Science University (OHSU), Portland, Oregon,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Manipulating the Tumor Microenvironment for Anti-Cancer Therapy.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Jon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Hennebold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(Oregon Health and Science University,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Defining the cellular and molecular processes critical for primate ovarian function and fertility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Alberto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Nagelberg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(División de Endocrinología, Hospital General de Agudos Carlos G Durand,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val="en-US" w:eastAsia="es-CL"/>
              </w:rPr>
              <w:t xml:space="preserve">Health care  for sexual diversity at the public hospital: 12 years of experience 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Roberto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Docampo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(University of Georgia, Athens, Georgia,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“Novel approaches for genome editing in trypanosomes”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Wednesday</w:t>
            </w:r>
            <w:proofErr w:type="spell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Carlos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Davio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Investigaciones Farmacológicas (ININFA), UBA, CONICET,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Taquini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Conference: Mechanism-Based Target Identification and Drug Discovery in Cancer Research: Relevance of cyclic-AMP and coupled signaling pathway.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E. John Wherry (Department of Microbiology and Institute for Immunology. Perelman School of Medicine, University of Pennsylvania, Philadelphia, Pennsylvania,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Understanding the molecular program of T cell exhaustion and its role in disease</w:t>
            </w:r>
          </w:p>
        </w:tc>
      </w:tr>
      <w:tr w:rsidR="00C96325" w:rsidRPr="00C96325" w:rsidTr="00C96325">
        <w:trPr>
          <w:trHeight w:val="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Enrique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Mesri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(Microbiology &amp; Immunology, Miller School of Medicine, Miami University,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Héctor Torres - Horacio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Cingolani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Conference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: Molecular and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cellular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mechanisms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human viral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oncogenesis</w:t>
            </w:r>
            <w:proofErr w:type="spellEnd"/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Thursday</w:t>
            </w:r>
            <w:proofErr w:type="spell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Alejandro Vila (Instituto de Biología Molecular y Celular de Rosario, (IBR), Universidad Nacional de Rosario, Rosario, Santa Fe,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 last frontier of antibiotic resistance: at the heart of protein evolution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es-CL"/>
              </w:rPr>
              <w:t xml:space="preserve">Alexander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es-CL"/>
              </w:rPr>
              <w:t>Kauffman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es-CL"/>
              </w:rPr>
              <w:t xml:space="preserve"> 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es-CL"/>
              </w:rPr>
              <w:t>University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es-CL"/>
              </w:rPr>
              <w:t xml:space="preserve"> of California, San Diego, California,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Don't Stress! New insights into stress inhibition of mammalian reproduction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Rafael Maldonado (Facultad de Ciencias de la Salud y de la Vida, Universidad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Pompeu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Fabra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de Barcelona, España)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Addictive-like behavior induced by palatable food: neurobiological bases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Francisco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Baralle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(International Centre for Genetic Engineering and Biotechnology (ICGEB),Trieste, Italy)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Aging, TDP 43 aggregation and neurodegeneration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Friday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Patricia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Cuasnicu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Biología y Medicina Experimental (IBYME),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From fertilization to the immune system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Federica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Sallusto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(Center of Medical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Immunology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Institute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for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Research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Biomedicine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Università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della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Svizzera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italiana, Bellinzona,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Switzerland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Heterogeneity of the human T cell response against microbes</w:t>
            </w:r>
          </w:p>
        </w:tc>
      </w:tr>
      <w:tr w:rsidR="00C96325" w:rsidRPr="00C96325" w:rsidTr="00C96325">
        <w:trPr>
          <w:trHeight w:val="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Andrea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Gamarnik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Fundación Leloir,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Molecular Mechanisms of Dengue and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Zika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virus replication</w:t>
            </w:r>
          </w:p>
        </w:tc>
      </w:tr>
    </w:tbl>
    <w:p w:rsidR="00C96325" w:rsidRPr="00C96325" w:rsidRDefault="00C96325" w:rsidP="00C96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C96325" w:rsidRPr="00C96325" w:rsidRDefault="00C96325" w:rsidP="00C96325">
      <w:pPr>
        <w:spacing w:after="20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9632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CL"/>
        </w:rPr>
        <w:t>SYMPOSIA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3868"/>
      </w:tblGrid>
      <w:tr w:rsidR="00C96325" w:rsidRPr="00C96325" w:rsidTr="00C96325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MONDAY</w:t>
            </w: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CELL BIOLOGY: INTRACELLULAR TRAFFICKING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Patricia Burgos.  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Department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Physiology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School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Medicine, Universidad Austral de Chile, Valdivia, Chile; Centro de Biología Celular y Biomedicina, Universidad San Sebastián, Santiago, Chile; Center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for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Aging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and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Regeneration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(CARE), Facultad de Ciencias Biológicas, Pontificia Universidad Católica de Chile, San</w:t>
            </w:r>
            <w:bookmarkStart w:id="0" w:name="_GoBack"/>
            <w:bookmarkEnd w:id="0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tiago, Chile.)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Autophagy cooperates in the degradation of key molecular players in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alzheimer’s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disease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Pablo S. </w:t>
            </w:r>
            <w:proofErr w:type="gram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Aguilar.(</w:t>
            </w:r>
            <w:proofErr w:type="gram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Laboratorio de Biología Celular de Membranas, Instituto de Investigaciones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Biotecnologicas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"Dr. Rodolfo A. </w:t>
            </w: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Ugalde" (IIB), Universidad Nacional de San Martin (UNSAM), Buenos Aires, CP(1650), Argentina).</w:t>
            </w:r>
          </w:p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lastRenderedPageBreak/>
              <w:t>Fusexins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, a family of sexual, somatic and viral cell fusion proteins.</w:t>
            </w:r>
          </w:p>
        </w:tc>
      </w:tr>
      <w:tr w:rsidR="00C96325" w:rsidRPr="00C96325" w:rsidTr="00C96325">
        <w:trPr>
          <w:trHeight w:val="620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Pablo J.  </w:t>
            </w:r>
            <w:proofErr w:type="spellStart"/>
            <w:proofErr w:type="gram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Schwarzbaum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.(</w:t>
            </w:r>
            <w:proofErr w:type="gram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Instituto de Química y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Fisico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-Química Biológicas "Prof. Alejandro C.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Paladini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", UBA, CONICET, Facultad de Farmacia y Bioquímica. Junín 956. Buenos Aires,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Argentina.Universidad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de Buenos Aires. Facultad de Farmacia y Bioquímica. Buenos Aires, Argentina.)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Regulation of extracellular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atp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in health and disease</w:t>
            </w:r>
          </w:p>
        </w:tc>
      </w:tr>
      <w:tr w:rsidR="00C96325" w:rsidRPr="00C96325" w:rsidTr="00C96325">
        <w:trPr>
          <w:trHeight w:val="276"/>
        </w:trPr>
        <w:tc>
          <w:tcPr>
            <w:tcW w:w="4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</w:tr>
      <w:tr w:rsidR="00C96325" w:rsidRPr="00C96325" w:rsidTr="00C96325">
        <w:trPr>
          <w:trHeight w:val="680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Enrique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Rodriguez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Boulan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(Margaret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Dyson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Vision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Research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Institute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Weill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Cornell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Medicine, New York, USA)</w:t>
            </w:r>
          </w:p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Molecular cross-talk in outer retina;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angiocrine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factors secreted by choroidal endothelial cells control outer retina-blood barrier and choroid inflammatory response</w:t>
            </w:r>
          </w:p>
        </w:tc>
      </w:tr>
      <w:tr w:rsidR="00C96325" w:rsidRPr="00C96325" w:rsidTr="00C96325">
        <w:trPr>
          <w:trHeight w:val="276"/>
        </w:trPr>
        <w:tc>
          <w:tcPr>
            <w:tcW w:w="4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YOUNG INVESTIGATORS IN REPRODUCTION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Sheila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Ons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(Universidad Nacional de La Plata (UNLP), La Plata,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Hormonal Regulation of insect reproduction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Alejandro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Mechaly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Nacional de Investigación y Desarrollo Pesquero (INIDEP), Mar del Plata,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Kisspeptin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: is it the gene of the first kiss in fish?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Eugenia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Matzkin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Biología y Medicina Experimental (IBYME), CONICET,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Cyclooxigenase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and prostaglandins in testicular physiopathology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Micaela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Sordelli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(Centro de Estudios Farmacológicos y Botánicos (CEFYBO),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Participation of lipid mediators in human trophoblast migration during the first trimester. </w:t>
            </w: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Role of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cAMP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NEW THERAPEUTIC APPROACHES FOR THE CONTROL OF CHAGAS DISEASE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Sergio Sosa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Estani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Drugs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for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Neglected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Diseases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initiative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222222"/>
                <w:sz w:val="18"/>
                <w:szCs w:val="18"/>
                <w:shd w:val="clear" w:color="auto" w:fill="FFFFFF"/>
                <w:lang w:val="en-US" w:eastAsia="es-CL"/>
              </w:rPr>
              <w:t>Chagas disease: Clinical evidence for etiological treatment and biomarkers for assessing response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Alicia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Fuchs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(Centro de Altos Estudios en Ciencias Humanas y de la Salud, Universidad Abierta Interamericana (UAI),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Bisphosphonates a proposal for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antiparasitic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treatment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Alan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Talevi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(Facultad de Ciencias Exactas de la Universidad Nacional de La Plata (UNLP), La Plata,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Modern approaches for the discovery of drugs against Chagas disease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Celina Lamas (Tecnología Farmacéutica, CONICET, Instituto de Química de Rosario, Rosario, Santa Fe,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New therapeutic strategies for the treatment of Chagas disease.</w:t>
            </w: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INFLAMMATION AND AUTOIMMUNITY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David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Artis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(Weill Cornell Medical College, Cornell University, New York,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Immune regulation at barrier surfaces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Felipe Andrade (Johns Hopkins University School of Medicine, Baltimore,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Neutrophil damage and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hypercitrullination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in rheumatoid arthritis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Jorge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Henao-Mejía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(Perelman School of Medicine, University of Pennsylvania, Philadelphia, Pennsylvania,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LncRNAs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and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inflammation</w:t>
            </w:r>
            <w:proofErr w:type="spellEnd"/>
          </w:p>
        </w:tc>
      </w:tr>
      <w:tr w:rsidR="00C96325" w:rsidRPr="00C96325" w:rsidTr="00C96325">
        <w:trPr>
          <w:trHeight w:val="680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Manuel Fresno (Centro de Biología Molecular Severo Ochoa, Universidad Autónoma de Madrid (UAM), España)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Understanding the complex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immunopathogenesis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of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Trypanosoma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cruzi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infection: The road to clinical management of Chagas disease</w:t>
            </w:r>
          </w:p>
        </w:tc>
      </w:tr>
      <w:tr w:rsidR="00C96325" w:rsidRPr="00C96325" w:rsidTr="00C96325">
        <w:trPr>
          <w:trHeight w:val="276"/>
        </w:trPr>
        <w:tc>
          <w:tcPr>
            <w:tcW w:w="4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BIOCHEMISTRY AND MOLECULAR CELL BIOLOGY OF PLANTS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lastRenderedPageBreak/>
              <w:t xml:space="preserve">Julia Irene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Qüesta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, Department of Cell and Developmental Biology, John Innes Centre, Norwich Research Park, Norwich, United Kingdom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Building and maintaining epigenetic memory: insights from FLC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Federico Ariel (Instituto de Agrobiotecnología del Litoral, Universidad del Litoral, Santa Fe,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ASCO long noncoding RNA modulates alternative splicing patterns in Arabidopsis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Sebastián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Azurmendi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Nacional de Tecnología Agropecuaria (INTA),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TMV systemic movement requires negative modulation of the immune system.</w:t>
            </w:r>
          </w:p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Jorge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Muschietti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Investigaciones en Ingeniería Genética y Biología Molecular (INGEBI),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Molecular mechanisms of plant fertilization</w:t>
            </w: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 CELLS AND FOLLICULAR T HELPER CELLS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Joseph E. Craft. Yale University School of Medicine, New Haven, Connecticut, USA.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 cells and Follicular T helper cells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Deepak A. Rao (Harvard Medical School, Boston,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An expanded family of B cell-helper T cells in rheumatoid arthritis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Cornelis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Murre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(Division of Biological Sciences.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University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California, San Diego, California,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Molecular and physical mechanisms that orchestrate B cell development.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Adriana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Gruppi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(Centro de Investigaciones en Bioquímica Clínica e Inmunología, Facultad de Ciencias Químicas, UNC, Córdoba, Argentina.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Galectin-3 deficiency drives lupus-like disease by promoting spontaneous germinal centers formation via IFN-</w:t>
            </w: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γ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YOUNG INVESTIGATOR'S AWARD (BIGAND FOUNDATION)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YOUNG INVESTIGATORS SAFE´AWARD</w:t>
            </w:r>
          </w:p>
        </w:tc>
      </w:tr>
    </w:tbl>
    <w:p w:rsidR="00C96325" w:rsidRPr="00C96325" w:rsidRDefault="00C96325" w:rsidP="00C96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3943"/>
      </w:tblGrid>
      <w:tr w:rsidR="00C96325" w:rsidRPr="00C96325" w:rsidTr="00C96325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TUESDAY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MICROBIOLOGY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Diana Hansen (The Walter and Eliza Hall Institute of Medical Research, Australia)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222222"/>
                <w:sz w:val="18"/>
                <w:szCs w:val="18"/>
                <w:shd w:val="clear" w:color="auto" w:fill="FFFFFF"/>
                <w:lang w:val="en-US" w:eastAsia="es-CL"/>
              </w:rPr>
              <w:t>Immunological processes underlying the slow acquisition of immunity to blood-stage malaria</w:t>
            </w:r>
          </w:p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Kosntantin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Severinov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(Yale University School of Medicine, New Haven, Connecticut, USA).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Adaptive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immunity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bacteria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Nancy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Freitag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(University of Illinois, College of Medicine at Chicago,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From soil to cytosol: the pathogenic transition of the environmental bacterium Listeria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monocytogenes</w:t>
            </w:r>
            <w:proofErr w:type="spellEnd"/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Mónica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Sparo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(Universidad Nacional de La Plata (UNLP),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Impact of antimicrobial activity of bacterial peptides on multi-drug resistant pathogens: Effect in human and veterinary medicine.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PRECISION MEDICINE IN ONCOHEMATOLOGY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Laura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Pasqualucci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(Pathology and Cell Biology, Columbia University, New York,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 Genetic Basis of Diffuse Large B cell Lymphoma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Leandro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Cerchietti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(Weill Cornell Medicine (WCM), Cornell University, New York, USA.)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Targeting nuclear trafficking: the way out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Katherine Borden (Department of Pathology and Cell Biology, Faculty of Medicine,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Université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de Montréal, Canada)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Decoupling the proteome from the transcriptome: the story of the eukaryotic translation initiation factor EIF4E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lastRenderedPageBreak/>
              <w:t>Monica Guzman (Weill Cornell Medicine (WCM), Cornell University, New York, USA.)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Therapeutic targeting of leukemia stem cells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MYSTERIES OF REPRODUCTION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Héctor A.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Guidobaldi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(Universidad Nacional de Córdoba (UNC), CONICET, Córdoba,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Now you see me, now you don't! Selection strategies employed by the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ovocite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to be correctly fertilized.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Miguel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Fornes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Histología y Embriología “Dr. Mario H. Burgos” (IHEM), Universidad Nacional de Cuyo, Mendoza,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Spermatic alterations as markers of hypercholesterolemia and their improvement with olive oil consumption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Lucrecia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Iruzubieta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(Facultad de Bioquímica, Química y Farmacia, Universidad Nacional de Tucumán,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Morphological and functional study of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Leptodactylus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chaquensis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testis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Cecilia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Paparella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(Departamento de Bioquímica Clínica, Facultad de Ciencias Bioquímicas y Farmacéuticas, UNR, Rosario, Santa Fe,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Environmental factors and their effects on male reproduction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BIOPHYSICAL APPROACHES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Andrés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Binolfi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(Laboratorio Max-Planck de Biología Estructural, Universidad Nacional de Rosario (UNR), Rosario, Santa Fe, Argentina.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In-cell NMR as a tool for in situ structural biology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Laura Estrada (Departamento de Física e Instituto de Física de Buenos Aires, UBA, CONICET,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Dengue virus capsid dynamics: bridging biophysics and molecular virology by advanced fluorescence techniques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Laura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Fanani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(Centro de Investigaciones en Química Biológica de Córdoba (CIQUIBIC), CONICET, Universidad Nacional de Córdoba (UNC), Córdoba, Argentina.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What can we learn about drug membrane interaction from model lipid membranes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Valeria Levi (Departamento de Química Biológica, Facultad de Ciencias Exactas y Naturales, UBA, CONICET,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Mapping the dynamics of transcription factors in living cells and whole organisms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IMMUNOPHARMACOLOGY AND IMMUNOTHERAPY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Rob Thurmond (Clinical Research Group, Johnson &amp; Johnson, La Jolla, San Diego, California,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 Histamine H4 Receptor: Translation of Preclinical Models to Clinical Efficacy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Madeleine Ennis (Centre for Infection and Immunity, Queen’s University Belfast, Belfast, United Kingdom)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Cystic Fibrosis from Laboratory to Clinic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Katerina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Tiligada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(Dep Pharmacology, Medical School, University of Athens, Greece)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Immunopharmacological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challenges and opportunities in modern targeted therapeutics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Carlos Silva (</w:t>
            </w: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es-CL"/>
              </w:rPr>
              <w:t>Servicio de Oncología Clínica, Hospital Británico, CABA,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Immune-oncology: yesterday, today and tomorrow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val="en-US" w:eastAsia="es-CL"/>
              </w:rPr>
              <w:t>MALE SEXUALITY: AN INTEGRATED APPROACH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Tilte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Osvaldo Mazza (Servicio de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Urologia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Hospital de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Clinicas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Jose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de San Martin,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Sexual evolution in the human species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Ernesto Grasso (Sección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Andrologia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/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Sexologia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Sanatorio Trinidad Mitre, Buenos Aires, Argentina))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Premature ejaculation: diagnosis and treatment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Miguel Rivero (ENERI,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From endothelial dysfunction to erectile dysfunction. Where do we stand in 2017?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Therapeutic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possibilities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 xml:space="preserve">Marta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Rajman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(Sociedad Argentina de Sexualidad Humana, Buenos Aires ,Argentina)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Sexuality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menopause</w:t>
            </w:r>
            <w:proofErr w:type="spellEnd"/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YOUNG INVESTIGATORS IN BIOPHYSICS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Ernesto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Ambroggio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- CIQUIBIC-CONICET, Dpto. Química Biológica, Facultad de Ciencias Químicas, Universidad Nacional de Córdoba, Argentina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Effect of lipid-packing and membrane curvature on protein membrane interactions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Santiago Di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Lella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- Instituto de Química Biológica - Ciencias Exactas y Naturales (IQUIBICEN), Conicet - Facultad de Ciencias Exactas y Naturales, Universidad de Buenos Aires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Hampering the inactivation of the immunomodulatory protein Galectin-1 in inflammatory microenvironments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Maria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Natalia Lisa - Laboratorio de Microbiología Molecular y Estructural, Instituto Pasteur de Montevideo, Montevideo, Uruguay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X-ray protein crystallography as a tool for the study of bacterial virulence factors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Lorena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Sigaut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- Departamento de Física, Facultad de Ciencias Exactas y Naturales, Universidad de Buenos Aires and IFIBA CONICET, Buenos Aires, Argentina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Sustained mechanical stress alters the dynamics and molecular response of focal adhesions in mammary epithelial cells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val="en-US" w:eastAsia="es-CL"/>
              </w:rPr>
              <w:t>CELL SIGNALING: UBIQUITIN AND AUTOPHAGY IN HEALTH AND DISEASE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E5DFEC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Simona Polo 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Fondazione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Istituto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di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Oncologia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Molecolare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(IFOM),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Milan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Italy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Structural and functional plasticity of myosin VI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Daniele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Guardavaccaro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(Utrecht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University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Utrecht,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Netherlands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Cullin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-RING Ubiquitin Ligases: from Signaling to Disease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María Isabel Colombo (Instituto de Histología y Embriología (IHEM) “Dr. Mario Burgos”, CONICET, Universidad Nacional de Cuyo, Mendoza,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Autophagy and pathogen-containing compartments: signaling to control life and death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María Inés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Vaccaro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(Facultad de Farmacia y Bioquímica, UBA,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Autophagy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Pancreatic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Diseases</w:t>
            </w:r>
            <w:proofErr w:type="spellEnd"/>
          </w:p>
        </w:tc>
      </w:tr>
    </w:tbl>
    <w:p w:rsidR="00C96325" w:rsidRPr="00C96325" w:rsidRDefault="00C96325" w:rsidP="00C96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3868"/>
      </w:tblGrid>
      <w:tr w:rsidR="00C96325" w:rsidRPr="00C96325" w:rsidTr="00C96325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WEDNESDAY</w:t>
            </w: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ONCOLOGY: TUMOR MICROENVIRONMENT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Dean W.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Felsher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(Professor of Medicine (Oncology and of Pathology), Stanford University,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MYC is a Global Regulator of the Host Immune Response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Romina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Goldszmid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(Inflammatory Cell Dynamics Section, Cancer and Inflammation Program, Center for Cancer Research,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NCI,Bethesda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, Maryland,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On the role of the microbiota as a key modulator of the tumor microenvironment</w:t>
            </w: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Marianela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Candolfi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Instituto de Investigaciones Biomédicas, INBIOMED (UBA-CONICET), Facultad de Medicina, Universidad de Buenos Aires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Blockade of FoxP3 improves the efficacy of antitumor vaccines in experimental breast cancer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Michael Karin (University of California, San Diego,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Control of inflammation - driven liver tumorigenesis by adaptive immunity: a tug of war between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immunosurveillance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and immunosuppression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YOUNG RESEARCHERS IN PHYSIOLOGY, SAFIS 2017 AWARD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ENDOCRINE SOCIETY JOINT SYMPOSIUM: INTEGRATING GENOMIC AND NONGENOMIC ACTION OF NUCLEAR RECEPTOR HORMONES IN PHYSIOLOGY AND PATHOLOGY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 xml:space="preserve">Sandra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Incerpi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Università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Degli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Studi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Roma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Tre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Roma, Italia)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Extranuclear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effects of thyroid hormones and analogs at the plasma membrane level.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Richard Santen (Department of Medicine, Endocrinology and Metabolism, University of Virginia,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Clinical syndromes of glucocorticoid hypersensitivity: glucocorticoid beta mutations and beyond.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John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Cidlowski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(Laboratory of Signal Transduction, National Institutes of Health (NIH),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Cell type Specific Actions of Glucocorticoids in vivo: Lessons from genetically modified animals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Cecilia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Proietti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Biología y Medicina Experimental (IBYME), CONICET,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Progesterone Receptor as a transcriptional repressor regulates breast cancer growth</w:t>
            </w: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MYSTERIES OF REPRODUCTION II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Laura López Greco (Facultad de Ciencias Exactas y Naturales, UBA,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Sex under the water: mysteries hidden by crustacean decapods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Mónica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Martella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Diversidad y Ecología Animal (IDEA), CONICET y Centro de Zoología Aplicada, Facultad de Ciencias Exactas Físicas y Naturales, UNC, Córdoba,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 mating system of the Greater Rhea: role change and promiscuity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Ana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Meikle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(Universidad de la República del Uruguay, Sociedad Uruguaya de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Biociencias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Uruguay)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Pregnancy or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luteolysis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in ruminants.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Emphasis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nutrition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Mariano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Buffone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Biología y Medicina Experimental (IBYME-CONICET),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Such a pretty tail…Studying the sperm flagellum using high resolution microscopy</w:t>
            </w: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INFECTION AND IMMUNITY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Jean P.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Schatzmann-Peron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Ciencias Biomédicas,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Universidade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de Sao Paulo. Sao Paulo, Brasil)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Zika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Virus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Congenital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Syndrome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in Experimental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Models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David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Masopust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(Center for Immunology, University of Minnesota. </w:t>
            </w: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Minneapolis, Minnesota,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Resident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Memory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T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Cells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Elina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Zuñiga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Division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Biological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Sciences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University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California, San Diego, California,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 art of co-existing: immune adaptations during chronic infections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Igor Almeida 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University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Texas, El Paso, USA)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Glycan- and peptide-based vaccines protect against heart inflammation and parasite burden in the nonhuman primate model of Chagas disease</w:t>
            </w: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MYOCARDIUM: FROM SELF-PROTECTION TO REGENERATION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Santiago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Miriuka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FLENI,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From a pluripotent stem cell to 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cardiomyocyte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: microRNAs and their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isoMirs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regulation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Martín Donato ( Instituto de Fisiopatología Cardiovascular, Facultad de Medicina, UBA,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Remote ischemic preconditioning: present knowledge, unanswered questions and future perspectives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Irene Ennis (Centro de Investigaciones Cardiovasculares Dr. Horacio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Cingolani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CONICET, Universidad Nacional de La Plata (UNLP), La Plata,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Exercise-induced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cardioprotection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: its protagonists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Paola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Locatelli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 Instituto de Medicina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Traslacional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Trasplante y Bioingeniería (IMETTYB), CONICET, Universidad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Favaloro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Adult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cardiomyocyte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cell cycle manipulation as cardio-regenerative strategy</w:t>
            </w:r>
          </w:p>
        </w:tc>
      </w:tr>
      <w:tr w:rsidR="00C96325" w:rsidRPr="00C96325" w:rsidTr="00C96325">
        <w:trPr>
          <w:trHeight w:val="3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BIOLOGY OF LIPIDS IN REGULATING CELL PHYSIOLOGY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9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lastRenderedPageBreak/>
              <w:t xml:space="preserve">Tobias Walther (Genetics and Complex Diseases, Cell Biology HHMI Investigator, Harvard Medical School, USA. Thomas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Weichhart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, Center of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Pathobiochemistry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and Genetics, Medical University of Vienna. </w:t>
            </w: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Austria)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 Phase of Fat: Mechanisms and Physiology of Lipid Storage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Elena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Posse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de Chaves 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Pharmacology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University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Alberta,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Canada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A scientific journey from the brain to the retina led by isoprenoids and protein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prenylation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Gabriela Gago (Instituto de Biología Molecular y Celular de Rosario (IBR), Rosario, Santa Fe,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Deciphering mycobacterial lipid biosynthesis regulation</w:t>
            </w:r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Mario E.  Guido (Centro de Investigaciones Químicas y Biológicas de Córdoba (CIQUIBIC), CONICET, Córdoba, Argentina.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Metabolic rhythms persist in proliferative glioblastoma cancer cells with an altered circadian transcriptional clock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BIOPHYSICAL INSIGHTS INTO PROTEIN STRUCTURE, FUNCTION AND DYNAMICS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70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Silvia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Antollini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investigaciones Bioquímicas de Bahía Blanca (INIBIBB), Universidad Nacional del Sur (UNS), CONICET, Bahía Blanca, Argentina.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 nicotinic acetylcholine receptor and its surrounding lipids: a long-standing relationship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Larisa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Cybulski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Biología Molecular y Celular, UNR, Rosario, Santa Fe, Argentina.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 Metastable H-bond Zipper transmit information across the cell membrane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Diego Ferreiro (Departamento de Química Biológica, Facultad de Ciencias Exactas y Naturales, UBA, Buenos Aires, Argentina.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Structure, function and frustration in proteins: a conflicting origami</w:t>
            </w:r>
          </w:p>
        </w:tc>
      </w:tr>
      <w:tr w:rsidR="00C96325" w:rsidRPr="00C96325" w:rsidTr="00C96325">
        <w:trPr>
          <w:trHeight w:val="48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Gustavo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Parisi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(Universidad Nacional de Quilmes (UNQ). Buenos Aires, Argentina)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Conformational diversity analysis reveals three functional mechanisms in proteins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PLENARY SESSION NOVARTIS – CESAR MILSTEIN AWARD</w:t>
            </w:r>
          </w:p>
        </w:tc>
      </w:tr>
    </w:tbl>
    <w:p w:rsidR="00C96325" w:rsidRPr="00C96325" w:rsidRDefault="00C96325" w:rsidP="00C96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4422"/>
      </w:tblGrid>
      <w:tr w:rsidR="00C96325" w:rsidRPr="00C96325" w:rsidTr="00C96325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THURSDAY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METABOLISM AND THE IMMUNE RESPONSE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Simon C. Robson (Dana Farber/Harvard Cancer Center, Harvard University, Boston, Massachusetts,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The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ectonucleotidase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CD39 is a checkpoint inhibitor target in cancer.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Pedro M.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Mendes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Moraes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Vieira (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Istituto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Biologia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Universidade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Estadual de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Campinas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Campinas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Brazil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Macrophage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Immunometabolism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in Metabolic and Inflammatory Diseases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Thomas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Weichhart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. Center of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Pathobiochemistry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and Genetics, Institute of Medical Genetics, Medical University of Vienna, Vienna, Austria.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mTOR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signalling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in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macrophages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Martín Rumbo (Instituto de Estudios Inmunológicos y Fisiopatológicos (IIFP), La Plata,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Regulation of immune function by lactate and short chain fatty acids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HEPATOBILIARY PHYSIOLOGY. BREAKTHROUGHS AND NEW THERAPEUTICAL TARGETS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Claudio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Tiribelli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(Director of the Liver Clinical and Research Center, Teaching Hospital, University of Trieste, and Italian Liver Foundation, Trieste, Italy)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Bilirubinomics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2017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Raúl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Marinelli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(Instituto de Fisiología Experimental (IFISE), CONICET, Universidad Nacional de Rosario (UNR), Rosario, Santa Fe,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Therapeutic aquaporin gene transfer in hepatocellular cholestasis.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Gabriel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Gondolesi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(Universidad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Favaloro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CONICET,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Liver vascular physiology and its clinical application.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 xml:space="preserve">Guillermo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Mazzolini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(Universidad Austral, Prov. de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The SPARC protein in liver disease. </w:t>
            </w: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 novel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therapeutic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target?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METABOLIC SYNDROME: NOVEL KNOWLEDGE AND NEW CHALLENGES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Marcela Vázquez Prieto (Instituto de Medicina y Biología Experimental de Cuyo (IMBECU), CONICET, Mendoza,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Adipose tissue inflammation and metabolic syndrome: protective role of bioactive grape-derived compounds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Fernando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Brites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(Facultad de Farmacia y Bioquímica, UBA, Buenos Aires, Argentina.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Pro-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atherogenic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alterations in metabolic syndrome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Pablo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Costanzo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(Servicio de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Endocrinologia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Hospital Italiano de Buenos Aires,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Metabolic syndrome and male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hypoandrogenism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Carlos Reyes Toso (Facultad de Medicina, UBA,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Effects of antioxidants administration in experimental metabolic syndrome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CURRENT TOPICS IN GPCR SIGNALING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Rob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Leurs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(VU University Amsterdam, Netherlands)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Different chemical biology approaches towards modulation of GPCR signaling</w:t>
            </w:r>
          </w:p>
        </w:tc>
      </w:tr>
      <w:tr w:rsidR="00C96325" w:rsidRPr="00C96325" w:rsidTr="00C96325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Kjell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Fuxe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(Department of Neuroscience,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Karolinska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Institute, Sweden)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Allosteric receptor-receptor interactions in homo-and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heteroreceptor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complexes give a new dimension to molecular neuroscience and understanding learning and memory and brain disease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Roger K.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Sunahara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, Department of Pharmacology, University of California San Diego (USA)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Harnessing the plasticity of G protein-coupled receptors through allosteric regulation by G proteins, small molecules and cations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Michel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Bouvier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(Department of Biochemistry and Molecular Medicine, Faculty of Medicine and Institute for Research in Immunology and Cancer,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Université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de Montréal, Canada)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Molecular and structural determinants of GPCR functional selectivity and signal propagation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HOST-PARASITE INTERACTION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Álvaro F. Acosta-Serrano (Liverpool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School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of Tropical Medicine,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Parasitology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and Vector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Biology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Department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Crossing borders without a visa: how do African trypanosomes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colonise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the tsetse fly vector?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Jesus Valenzuela (Laboratory of Malaria and Vector Research, National Institutes of Health (NIH),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From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Metacyclics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to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Retromonads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: A new stage in </w:t>
            </w:r>
            <w:proofErr w:type="spellStart"/>
            <w:r w:rsidRPr="00C963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 w:eastAsia="es-CL"/>
              </w:rPr>
              <w:t>Leishmania</w:t>
            </w:r>
            <w:proofErr w:type="spellEnd"/>
            <w:r w:rsidRPr="00C963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 w:eastAsia="es-CL"/>
              </w:rPr>
              <w:t xml:space="preserve"> </w:t>
            </w: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development within the sand fly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midgut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impacts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vectorial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capacity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Nisha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Garg (Department of Microbiology and Immunology, University of Texas Medical Branch (UTMB), Galveston, TX,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Multiple roles of mitochondria in inflammatory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chagasic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cardiomyopathy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Hakimi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Mohamed-Ali : IAB – Institute for Advanced Biosciences,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Université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Grenoble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Alpes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, France)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 xml:space="preserve">Toxoplasma </w:t>
            </w:r>
            <w:proofErr w:type="spellStart"/>
            <w:r w:rsidRPr="00C963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gondii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molecular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mimicry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: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from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Immune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evasion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to parasite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persistence</w:t>
            </w:r>
            <w:proofErr w:type="spellEnd"/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TRANSLATIONAL NEUROSCIENCE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Kenneth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Kosik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(University of California, Santa Barbara,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Tauopathies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: Perspectives on an Emerging Pathobiology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Francisco Barrantes (Instituto de Investigaciones Biomédicas (BIOMED), Universidad Católica Argentina (UCA), CONICET,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Synaptopathies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: Pre-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prodromic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stages of neuropsychiatric disease?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Patricio O´Donnell (Harvard Medical School, Medical School, Boston, Massachusetts, USA)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Drug Discovery in Psychiatry: from genes to targets, circuits and patients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 xml:space="preserve">Jorge Medina (instituto de Neurociencia E. de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Robertis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, Facultad de Medicina, UBA,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To be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confirmed</w:t>
            </w:r>
            <w:proofErr w:type="spellEnd"/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GENOMIC INSTABILITY &amp; DNA REPAIR: LESSONS FROM CANCER, NEURODEGENERATION AND AGING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Title</w:t>
            </w:r>
            <w:proofErr w:type="spellEnd"/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Tinna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V.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Stevnsner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(Department of Molecular Biology and Genetics - Genome expression, stability and technology, Aarhus University, Aarhus, Denmark)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Regulation of base excision repair in the aging brain</w:t>
            </w:r>
          </w:p>
        </w:tc>
      </w:tr>
      <w:tr w:rsidR="00C96325" w:rsidRPr="00C96325" w:rsidTr="00C9632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Vanesa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Gottifredi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(Fundación Instituto Leloir, IIBBA/ CONICET, Buenos Aires,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The nascent DNA; a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signalling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toolbelt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 xml:space="preserve"> that integrates multiple pathways in cells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Manuel Muñoz (IFIBYNE, CONICET, Argentina)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Major roles of pyrimidine dimers, nucleotide excision repair and ATR in the alternative splicing response to UV irradiation</w:t>
            </w:r>
          </w:p>
        </w:tc>
      </w:tr>
      <w:tr w:rsidR="00C96325" w:rsidRPr="00C96325" w:rsidTr="00C96325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Ricardo </w:t>
            </w:r>
            <w:proofErr w:type="spellStart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Gredilla</w:t>
            </w:r>
            <w:proofErr w:type="spellEnd"/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(Departamento de Fisiología, Facultad de Medicina, Universidad Complutense de Madrid, Madrid, España)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Ovarian hormone deprivation and hormone replacement therapy effects on mitochondrial DNA repair processes in the brain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GADOR FOUNDATION AWARD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CL"/>
              </w:rPr>
              <w:t>Title: Gastroenterology, Nutrition and Metabolism</w:t>
            </w:r>
          </w:p>
        </w:tc>
      </w:tr>
    </w:tbl>
    <w:p w:rsidR="00C96325" w:rsidRPr="00C96325" w:rsidRDefault="00C96325" w:rsidP="00C96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</w:tblGrid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FRIDAY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CHERNY AWARD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SATZ AWARD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CAMILIÓN DE HURTADO AWARD</w:t>
            </w:r>
          </w:p>
        </w:tc>
      </w:tr>
      <w:tr w:rsidR="00C96325" w:rsidRPr="00C96325" w:rsidTr="00C963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6325" w:rsidRPr="00C96325" w:rsidRDefault="00C96325" w:rsidP="00C9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96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SAFE´S AWARD</w:t>
            </w:r>
          </w:p>
        </w:tc>
      </w:tr>
    </w:tbl>
    <w:p w:rsidR="000136C6" w:rsidRDefault="000136C6"/>
    <w:sectPr w:rsidR="000136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5"/>
    <w:rsid w:val="000136C6"/>
    <w:rsid w:val="00C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646FB"/>
  <w15:chartTrackingRefBased/>
  <w15:docId w15:val="{1A0F6265-C39B-4B4A-906F-1CF928E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4245</Words>
  <Characters>23351</Characters>
  <Application>Microsoft Office Word</Application>
  <DocSecurity>0</DocSecurity>
  <Lines>194</Lines>
  <Paragraphs>55</Paragraphs>
  <ScaleCrop>false</ScaleCrop>
  <Company/>
  <LinksUpToDate>false</LinksUpToDate>
  <CharactersWithSpaces>27541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4IDELL</dc:creator>
  <cp:keywords/>
  <dc:description/>
  <cp:lastModifiedBy>4IDELL</cp:lastModifiedBy>
  <cp:revision>1</cp:revision>
  <dcterms:created xsi:type="dcterms:W3CDTF">2017-09-20T19:32:00Z</dcterms:created>
  <dcterms:modified xsi:type="dcterms:W3CDTF">2017-09-20T19:36:00Z</dcterms:modified>
</cp:coreProperties>
</file>